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4743" w:rsidRPr="0047578F" w:rsidRDefault="002D4743" w:rsidP="00923D71">
      <w:pPr>
        <w:pStyle w:val="Heading2"/>
      </w:pPr>
      <w:r w:rsidRPr="0047578F">
        <w:t>Professional Pilot AAT/AAS-T</w:t>
      </w:r>
    </w:p>
    <w:p w:rsidR="002D4743" w:rsidRPr="0047578F" w:rsidRDefault="002D474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 and Summer Program Length: 8 Quarters Prerequisites: Yes Total College Credits: 117/122 AAT/AAS-T Degrees have additional General Education Requirements.</w:t>
      </w:r>
    </w:p>
    <w:p w:rsidR="002D4743" w:rsidRPr="0047578F" w:rsidRDefault="002D474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Prerequisites: A mandatory Information Session is required prior to admission to the program. See the college web site for information session dates. Must be at least 16 1/2 years of age. Must obtain a second-class FAA medical examination and comply with FAA licensing standards. The Transportation Security Administration (TSA) requires that U.S. citizens prove citizenship status before beginning flight</w:t>
      </w:r>
    </w:p>
    <w:p w:rsidR="002D4743" w:rsidRPr="0047578F" w:rsidRDefault="002D474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training by providing a current passport or birth certificate and driver’s license. Non-U.S. citizen students must submit to a background and fingerprint check from the TSA prior to beginning training.</w:t>
      </w:r>
    </w:p>
    <w:p w:rsidR="002D4743" w:rsidRPr="0047578F" w:rsidRDefault="002D4743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2D4743" w:rsidRPr="0047578F" w:rsidTr="00894429">
        <w:trPr>
          <w:trHeight w:val="268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2D4743" w:rsidRPr="0047578F" w:rsidTr="00894429">
        <w:trPr>
          <w:trHeight w:val="6447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and/or Science Credit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Private Pilot I – AVP 105 (4 credits) Private Pilot II – AVP 110 (4 credits) Private Pilot III – AVP 115 (4 credits) Private Pilot IV – AVP 125 (4 credits) Private Pilot V – AVP 130 (4 credits) Private Pilot VI – AVP 135CAP (4 credits) Instrument Pilot I – AVP 140 (4 credits) Instrument Pilot II – AVP 145 (4 credits) Instrument Pilot III – AVP 150 (4 credits) Instrument Pilot IV – AVP 155 (4 credits) Instrument Pilot V – AVP 160 (4 credits)</w:t>
            </w:r>
          </w:p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Instrument Pilot VI – AVP 170CAP (4 credits) Commercial Pilot I – AVP 175 (4 credits) Commercial Pilot II – AVP 180 (4 credits) Commercial Pilot III – AVP 185 (4 credits) Commercial Pilot IV – AVP 210 (4 credits) Commercial Pilot V – AVP 215 (4 credits) Commercial Pilot VI – AVP 220 (4 credits) Commercial Pilot VII – AVP 230 (4 credits) Commercial Pilot VIII – AVP 235 (4 credits) Commercial Pilot IX – AVP 240 (4 credits) Commercial Pilot X – AVP 245 (4 credits) Commercial Pilot XI – AVP 250 (4 credits)</w:t>
            </w:r>
          </w:p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Commercial Pilot XII – AVP 255CAP (4 credits)</w:t>
            </w:r>
          </w:p>
        </w:tc>
      </w:tr>
      <w:tr w:rsidR="002D4743" w:rsidRPr="0047578F" w:rsidTr="00894429">
        <w:trPr>
          <w:trHeight w:val="268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2D4743" w:rsidRPr="0047578F" w:rsidTr="00894429">
        <w:trPr>
          <w:trHeight w:val="537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2D4743" w:rsidRPr="0047578F" w:rsidTr="00894429">
        <w:trPr>
          <w:trHeight w:val="268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</w:tc>
      </w:tr>
      <w:tr w:rsidR="002D4743" w:rsidRPr="0047578F" w:rsidTr="00894429">
        <w:trPr>
          <w:trHeight w:val="270"/>
        </w:trPr>
        <w:tc>
          <w:tcPr>
            <w:tcW w:w="297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2D4743" w:rsidRPr="0047578F" w:rsidRDefault="002D4743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</w:tc>
      </w:tr>
    </w:tbl>
    <w:p w:rsidR="002D4743" w:rsidRPr="0047578F" w:rsidRDefault="002D4743" w:rsidP="0047578F">
      <w:pPr>
        <w:rPr>
          <w:sz w:val="16"/>
          <w:szCs w:val="16"/>
        </w:rPr>
        <w:sectPr w:rsidR="002D4743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23939" w:rsidRDefault="00523939"/>
    <w:sectPr w:rsidR="0052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43"/>
    <w:rsid w:val="002D4743"/>
    <w:rsid w:val="0052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74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7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