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0C2E" w:rsidRPr="0047578F" w:rsidRDefault="00460C2E" w:rsidP="00C207B9">
      <w:pPr>
        <w:pStyle w:val="Heading2"/>
      </w:pPr>
      <w:r w:rsidRPr="0047578F">
        <w:t>Esthetic Sciences AAT Degree</w:t>
      </w:r>
      <w:r w:rsidRPr="0047578F">
        <w:rPr>
          <w:noProof/>
        </w:rPr>
        <mc:AlternateContent>
          <mc:Choice Requires="wps">
            <w:drawing>
              <wp:inline distT="0" distB="0" distL="0" distR="0" wp14:anchorId="6143E59A" wp14:editId="04CC3305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7831D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0qqS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:rsidR="00460C2E" w:rsidRPr="0047578F" w:rsidRDefault="00460C2E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Fall, Winter, Spring, Summer Program Length: 4 Quarters Prerequisites: Yes Total College Credits: 103</w:t>
      </w:r>
    </w:p>
    <w:p w:rsidR="00460C2E" w:rsidRPr="0047578F" w:rsidRDefault="00460C2E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Students must be at least 16 years of age to start earning hours towards the Washington State education requirements. A mandatory orientation is required before admission to the program</w:t>
      </w:r>
    </w:p>
    <w:p w:rsidR="00460C2E" w:rsidRPr="0047578F" w:rsidRDefault="00460C2E" w:rsidP="0047578F">
      <w:pPr>
        <w:rPr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830"/>
      </w:tblGrid>
      <w:tr w:rsidR="00460C2E" w:rsidTr="00845EB3">
        <w:tc>
          <w:tcPr>
            <w:tcW w:w="11830" w:type="dxa"/>
          </w:tcPr>
          <w:tbl>
            <w:tblPr>
              <w:tblW w:w="116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0"/>
              <w:gridCol w:w="8640"/>
            </w:tblGrid>
            <w:tr w:rsidR="00460C2E" w:rsidRPr="00845EB3" w:rsidTr="00845EB3">
              <w:tc>
                <w:tcPr>
                  <w:tcW w:w="2970" w:type="dxa"/>
                </w:tcPr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bookmarkStart w:id="0" w:name="_Hlk123207434"/>
                  <w:r w:rsidRPr="00845EB3">
                    <w:rPr>
                      <w:sz w:val="16"/>
                      <w:szCs w:val="16"/>
                    </w:rPr>
                    <w:t>High School</w:t>
                  </w:r>
                </w:p>
              </w:tc>
              <w:tc>
                <w:tcPr>
                  <w:tcW w:w="8640" w:type="dxa"/>
                </w:tcPr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College</w:t>
                  </w:r>
                </w:p>
              </w:tc>
            </w:tr>
            <w:tr w:rsidR="00460C2E" w:rsidRPr="00845EB3" w:rsidTr="00845EB3">
              <w:tc>
                <w:tcPr>
                  <w:tcW w:w="2970" w:type="dxa"/>
                </w:tcPr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Core Science Credit</w:t>
                  </w:r>
                </w:p>
              </w:tc>
              <w:tc>
                <w:tcPr>
                  <w:tcW w:w="8640" w:type="dxa"/>
                </w:tcPr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General Biology w/Lab – BIOL&amp; 160 (5 credits)</w:t>
                  </w:r>
                </w:p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Human Biology w/Lab – BIOL&amp; 175 (5 credits)</w:t>
                  </w:r>
                </w:p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Anatomy and Physiology for Estheticians – ES 105 (2 credits)</w:t>
                  </w:r>
                </w:p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Histology and Physiology of the Skin – ES 110 (3 credits)</w:t>
                  </w:r>
                </w:p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Introduction to Cosmetic Chemistry – ES 113 (3 credits)</w:t>
                  </w:r>
                </w:p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Bacteriology, Salon Safety and Sanitation – ES 123 (4 credits)</w:t>
                  </w:r>
                </w:p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Laser Theory and Applications – ES 149 (5 credits)</w:t>
                  </w:r>
                </w:p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Advanced Cosmetic Chemistry – ES 153 (3 credits)</w:t>
                  </w:r>
                </w:p>
              </w:tc>
            </w:tr>
            <w:tr w:rsidR="00460C2E" w:rsidRPr="00845EB3" w:rsidTr="00845EB3">
              <w:tc>
                <w:tcPr>
                  <w:tcW w:w="2970" w:type="dxa"/>
                </w:tcPr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Core Math Credit</w:t>
                  </w:r>
                </w:p>
              </w:tc>
              <w:tc>
                <w:tcPr>
                  <w:tcW w:w="8640" w:type="dxa"/>
                </w:tcPr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Math for Cosmetology/Esthetics – MAT 111 (5 credits)</w:t>
                  </w:r>
                </w:p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Any 100-Level Math Class (5 credits)</w:t>
                  </w:r>
                </w:p>
              </w:tc>
            </w:tr>
            <w:tr w:rsidR="00460C2E" w:rsidRPr="00845EB3" w:rsidTr="00845EB3">
              <w:tc>
                <w:tcPr>
                  <w:tcW w:w="2970" w:type="dxa"/>
                </w:tcPr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Core English Credit</w:t>
                  </w:r>
                </w:p>
              </w:tc>
              <w:tc>
                <w:tcPr>
                  <w:tcW w:w="8640" w:type="dxa"/>
                </w:tcPr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English Composition I – ENGL&amp; 101 (5 credits)</w:t>
                  </w:r>
                </w:p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Public Speaking – CMST&amp; 220 (5 credits)</w:t>
                  </w:r>
                </w:p>
              </w:tc>
            </w:tr>
            <w:tr w:rsidR="00460C2E" w:rsidRPr="00845EB3" w:rsidTr="00845EB3">
              <w:tc>
                <w:tcPr>
                  <w:tcW w:w="2970" w:type="dxa"/>
                </w:tcPr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Core Social Studies</w:t>
                  </w:r>
                </w:p>
              </w:tc>
              <w:tc>
                <w:tcPr>
                  <w:tcW w:w="8640" w:type="dxa"/>
                </w:tcPr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General Psychology – PSYC&amp; 100DIV (5 credits)</w:t>
                  </w:r>
                </w:p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Introduction to Sociology – SOC&amp; 101DIV (5 credits)</w:t>
                  </w:r>
                </w:p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Psychology of the Workplace – PSY 112DIV (5 credits)</w:t>
                  </w:r>
                </w:p>
              </w:tc>
            </w:tr>
            <w:tr w:rsidR="00460C2E" w:rsidRPr="00845EB3" w:rsidTr="00845EB3">
              <w:tc>
                <w:tcPr>
                  <w:tcW w:w="2970" w:type="dxa"/>
                </w:tcPr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Core PE/Health Credit</w:t>
                  </w:r>
                </w:p>
              </w:tc>
              <w:tc>
                <w:tcPr>
                  <w:tcW w:w="8640" w:type="dxa"/>
                </w:tcPr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Medical Chart Notation and Medical Terminology for Estheticians – ES 116 (4 credits)</w:t>
                  </w:r>
                </w:p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Skin Diseases and Disorders – ES 120 (5 credits)</w:t>
                  </w:r>
                </w:p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Skin Care and Body Treatments – ES 132 (4 credits)</w:t>
                  </w:r>
                </w:p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Advanced Skin Care and Massage Techniques – ES 154 (5 credits)</w:t>
                  </w:r>
                </w:p>
              </w:tc>
            </w:tr>
            <w:tr w:rsidR="00460C2E" w:rsidRPr="00845EB3" w:rsidTr="00845EB3">
              <w:tc>
                <w:tcPr>
                  <w:tcW w:w="2970" w:type="dxa"/>
                </w:tcPr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CTE Credits/Optional Elective</w:t>
                  </w:r>
                </w:p>
              </w:tc>
              <w:tc>
                <w:tcPr>
                  <w:tcW w:w="8640" w:type="dxa"/>
                </w:tcPr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College Success for All – COLL 102 (3 credits)</w:t>
                  </w:r>
                </w:p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Facial Procedures – ES 114 (5 credits)</w:t>
                  </w:r>
                </w:p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Temporary Hair Removal – ES 118 (4 credits)</w:t>
                  </w:r>
                </w:p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Makeup Applications – ES 130 (2 credits)</w:t>
                  </w:r>
                </w:p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Machine Facials – ES 134 (4 credits)</w:t>
                  </w:r>
                </w:p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Microdermabrasion and Superficial Peels – ES 136 (4 credits)</w:t>
                  </w:r>
                </w:p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Spa/Clinical Operations – ES 137 (1 credit)</w:t>
                  </w:r>
                </w:p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Clinical Applications I – ES 140 (7 credits)</w:t>
                  </w:r>
                </w:p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Clinical Applications II – ES 141CL (5 credits)</w:t>
                  </w:r>
                </w:p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Corrective Concealing Makeup – ES 145 (3 credits)</w:t>
                  </w:r>
                </w:p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Medium Depth Peels – ES 150 (2 credits)</w:t>
                  </w:r>
                </w:p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Business Planning – ES 157CAP (2 credits)</w:t>
                  </w:r>
                </w:p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State Board Prep – ES 158 (2 credits)</w:t>
                  </w:r>
                </w:p>
                <w:p w:rsidR="00460C2E" w:rsidRPr="00845EB3" w:rsidRDefault="00460C2E" w:rsidP="00850347">
                  <w:pPr>
                    <w:rPr>
                      <w:sz w:val="16"/>
                      <w:szCs w:val="16"/>
                    </w:rPr>
                  </w:pPr>
                  <w:r w:rsidRPr="00845EB3">
                    <w:rPr>
                      <w:sz w:val="16"/>
                      <w:szCs w:val="16"/>
                    </w:rPr>
                    <w:t>Introduction to Business Planning and Professional Development – ES 159 (1 credit)</w:t>
                  </w:r>
                </w:p>
              </w:tc>
            </w:tr>
          </w:tbl>
          <w:p w:rsidR="00460C2E" w:rsidRDefault="00460C2E"/>
        </w:tc>
      </w:tr>
      <w:bookmarkEnd w:id="0"/>
    </w:tbl>
    <w:p w:rsidR="00460C2E" w:rsidRDefault="00460C2E" w:rsidP="00C54589">
      <w:pPr>
        <w:sectPr w:rsidR="00460C2E" w:rsidSect="004C69D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0D6DDB" w:rsidRDefault="000D6DDB"/>
    <w:sectPr w:rsidR="000D6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2E"/>
    <w:rsid w:val="000D6DDB"/>
    <w:rsid w:val="0046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C2E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0C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60C2E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2024-02-22T21:33:00Z</dcterms:created>
</cp:coreProperties>
</file>