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930" w:rsidRPr="0047578F" w:rsidRDefault="00424930" w:rsidP="000F7E32">
      <w:pPr>
        <w:pStyle w:val="Heading2"/>
      </w:pPr>
      <w:r w:rsidRPr="0047578F">
        <w:t>Architectural CAD Drafting Certificate</w:t>
      </w:r>
    </w:p>
    <w:p w:rsidR="00424930" w:rsidRPr="0047578F" w:rsidRDefault="00424930" w:rsidP="0047578F">
      <w:pPr>
        <w:rPr>
          <w:sz w:val="16"/>
          <w:szCs w:val="16"/>
        </w:rPr>
      </w:pPr>
      <w:r w:rsidRPr="0047578F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AC7B46" wp14:editId="06020D3E">
                <wp:simplePos x="0" y="0"/>
                <wp:positionH relativeFrom="page">
                  <wp:posOffset>187452</wp:posOffset>
                </wp:positionH>
                <wp:positionV relativeFrom="paragraph">
                  <wp:posOffset>457097</wp:posOffset>
                </wp:positionV>
                <wp:extent cx="7457440" cy="1913255"/>
                <wp:effectExtent l="0" t="0" r="0" b="0"/>
                <wp:wrapNone/>
                <wp:docPr id="4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7440" cy="191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2"/>
                              <w:gridCol w:w="8642"/>
                            </w:tblGrid>
                            <w:tr w:rsidR="00424930">
                              <w:trPr>
                                <w:trHeight w:val="268"/>
                              </w:trPr>
                              <w:tc>
                                <w:tcPr>
                                  <w:tcW w:w="297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spacing w:line="248" w:lineRule="exact"/>
                                    <w:ind w:left="94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  <w:r w:rsidRPr="00700651">
                                    <w:rPr>
                                      <w:b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864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spacing w:line="248" w:lineRule="exact"/>
                                    <w:ind w:left="3969" w:right="3968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College</w:t>
                                  </w:r>
                                </w:p>
                              </w:tc>
                            </w:tr>
                            <w:tr w:rsidR="00424930">
                              <w:trPr>
                                <w:trHeight w:val="268"/>
                              </w:trPr>
                              <w:tc>
                                <w:tcPr>
                                  <w:tcW w:w="297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Core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Science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864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Civil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Engineering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700651"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ARC</w:t>
                                  </w:r>
                                  <w:r w:rsidRPr="00700651"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175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(4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credits)</w:t>
                                  </w:r>
                                </w:p>
                              </w:tc>
                            </w:tr>
                            <w:tr w:rsidR="00424930">
                              <w:trPr>
                                <w:trHeight w:val="1344"/>
                              </w:trPr>
                              <w:tc>
                                <w:tcPr>
                                  <w:tcW w:w="297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Core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Math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864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ind w:right="3841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Residential Drafting &amp; Design I – ARC 120 (4 credits) Residential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Drafting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 w:rsidRPr="00700651"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Design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II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ARC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124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(5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credits) Residential Drafting &amp; Design I – ARC 126 (5 credits) Drafting Technologies I – ARC 171 (5 credits)</w:t>
                                  </w:r>
                                </w:p>
                                <w:p w:rsidR="00424930" w:rsidRPr="00700651" w:rsidRDefault="00424930">
                                  <w:pPr>
                                    <w:pStyle w:val="TableParagraph"/>
                                    <w:spacing w:line="249" w:lineRule="exac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Intro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3D</w:t>
                                  </w:r>
                                  <w:r w:rsidRPr="00700651"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Modeling –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ARC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262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(3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credits)</w:t>
                                  </w:r>
                                </w:p>
                              </w:tc>
                            </w:tr>
                            <w:tr w:rsidR="00424930">
                              <w:trPr>
                                <w:trHeight w:val="268"/>
                              </w:trPr>
                              <w:tc>
                                <w:tcPr>
                                  <w:tcW w:w="297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Core</w:t>
                                  </w:r>
                                  <w:r w:rsidRPr="00700651"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Art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Credit</w:t>
                                  </w:r>
                                </w:p>
                              </w:tc>
                              <w:tc>
                                <w:tcPr>
                                  <w:tcW w:w="864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Introduction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CAD</w:t>
                                  </w:r>
                                  <w:r w:rsidRPr="00700651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Drafting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700651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ARC</w:t>
                                  </w:r>
                                  <w:r w:rsidRPr="00700651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183CL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(4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credits)</w:t>
                                  </w:r>
                                </w:p>
                              </w:tc>
                            </w:tr>
                            <w:tr w:rsidR="00424930">
                              <w:trPr>
                                <w:trHeight w:val="805"/>
                              </w:trPr>
                              <w:tc>
                                <w:tcPr>
                                  <w:tcW w:w="297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CTE</w:t>
                                  </w:r>
                                  <w:r w:rsidRPr="00700651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Credits/Optional</w:t>
                                  </w:r>
                                  <w:r w:rsidRPr="00700651"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8642" w:type="dxa"/>
                                </w:tcPr>
                                <w:p w:rsidR="00424930" w:rsidRPr="00700651" w:rsidRDefault="00424930">
                                  <w:pPr>
                                    <w:pStyle w:val="TableParagraph"/>
                                    <w:ind w:right="375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College Success for All – COLL 102 (3 credits)</w:t>
                                  </w:r>
                                  <w:r w:rsidRPr="00700651">
                                    <w:rPr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Detailing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700651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Light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 w:rsidRPr="00700651"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ARC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146</w:t>
                                  </w:r>
                                  <w:r w:rsidRPr="00700651"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(4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credits)</w:t>
                                  </w:r>
                                </w:p>
                                <w:p w:rsidR="00424930" w:rsidRPr="00700651" w:rsidRDefault="00424930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  <w:r w:rsidRPr="00700651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Materials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Research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ARC</w:t>
                                  </w:r>
                                  <w:r w:rsidRPr="00700651"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150</w:t>
                                  </w:r>
                                  <w:r w:rsidRPr="00700651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z w:val="16"/>
                                      <w:szCs w:val="16"/>
                                    </w:rPr>
                                    <w:t>(4</w:t>
                                  </w:r>
                                  <w:r w:rsidRPr="00700651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00651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credits)</w:t>
                                  </w:r>
                                </w:p>
                              </w:tc>
                            </w:tr>
                          </w:tbl>
                          <w:p w:rsidR="00424930" w:rsidRDefault="00424930" w:rsidP="00B3082E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C7B4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4.75pt;margin-top:36pt;width:587.2pt;height:150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2"/>
                        <w:gridCol w:w="8642"/>
                      </w:tblGrid>
                      <w:tr w:rsidR="00424930">
                        <w:trPr>
                          <w:trHeight w:val="268"/>
                        </w:trPr>
                        <w:tc>
                          <w:tcPr>
                            <w:tcW w:w="297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spacing w:line="248" w:lineRule="exact"/>
                              <w:ind w:left="94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b/>
                                <w:sz w:val="16"/>
                                <w:szCs w:val="16"/>
                              </w:rPr>
                              <w:t>High</w:t>
                            </w:r>
                            <w:r w:rsidRPr="00700651">
                              <w:rPr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864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spacing w:line="248" w:lineRule="exact"/>
                              <w:ind w:left="3969" w:right="3968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College</w:t>
                            </w:r>
                          </w:p>
                        </w:tc>
                      </w:tr>
                      <w:tr w:rsidR="00424930">
                        <w:trPr>
                          <w:trHeight w:val="268"/>
                        </w:trPr>
                        <w:tc>
                          <w:tcPr>
                            <w:tcW w:w="297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Science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864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spacing w:line="248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Civil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Engineering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700651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ARC</w:t>
                            </w:r>
                            <w:r w:rsidRPr="00700651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175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(4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>credits)</w:t>
                            </w:r>
                          </w:p>
                        </w:tc>
                      </w:tr>
                      <w:tr w:rsidR="00424930">
                        <w:trPr>
                          <w:trHeight w:val="1344"/>
                        </w:trPr>
                        <w:tc>
                          <w:tcPr>
                            <w:tcW w:w="297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Math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>Credit</w:t>
                            </w:r>
                          </w:p>
                        </w:tc>
                        <w:tc>
                          <w:tcPr>
                            <w:tcW w:w="864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ind w:right="384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Residential Drafting &amp; Design I – ARC 120 (4 credits) Residential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Drafting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700651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Design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II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ARC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124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(5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credits) Residential Drafting &amp; Design I – ARC 126 (5 credits) Drafting Technologies I – ARC 171 (5 credits)</w:t>
                            </w:r>
                          </w:p>
                          <w:p w:rsidR="00424930" w:rsidRPr="00700651" w:rsidRDefault="00424930">
                            <w:pPr>
                              <w:pStyle w:val="TableParagraph"/>
                              <w:spacing w:line="249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Intro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3D</w:t>
                            </w:r>
                            <w:r w:rsidRPr="00700651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Modeling –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ARC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262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(3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credits)</w:t>
                            </w:r>
                          </w:p>
                        </w:tc>
                      </w:tr>
                      <w:tr w:rsidR="00424930">
                        <w:trPr>
                          <w:trHeight w:val="268"/>
                        </w:trPr>
                        <w:tc>
                          <w:tcPr>
                            <w:tcW w:w="297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Core</w:t>
                            </w:r>
                            <w:r w:rsidRPr="00700651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Art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Credit</w:t>
                            </w:r>
                          </w:p>
                        </w:tc>
                        <w:tc>
                          <w:tcPr>
                            <w:tcW w:w="864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spacing w:line="243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Introduction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CAD</w:t>
                            </w:r>
                            <w:r w:rsidRPr="00700651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Drafting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700651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ARC</w:t>
                            </w:r>
                            <w:r w:rsidRPr="00700651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183CL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(4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>credits)</w:t>
                            </w:r>
                          </w:p>
                        </w:tc>
                      </w:tr>
                      <w:tr w:rsidR="00424930">
                        <w:trPr>
                          <w:trHeight w:val="805"/>
                        </w:trPr>
                        <w:tc>
                          <w:tcPr>
                            <w:tcW w:w="297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CTE</w:t>
                            </w:r>
                            <w:r w:rsidRPr="00700651"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Credits/Optional</w:t>
                            </w:r>
                            <w:r w:rsidRPr="00700651">
                              <w:rPr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8642" w:type="dxa"/>
                          </w:tcPr>
                          <w:p w:rsidR="00424930" w:rsidRPr="00700651" w:rsidRDefault="00424930">
                            <w:pPr>
                              <w:pStyle w:val="TableParagraph"/>
                              <w:ind w:right="3750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College Success for All – COLL 102 (3 credits)</w:t>
                            </w:r>
                            <w:r w:rsidRPr="00700651">
                              <w:rPr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Detailing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700651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Light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Construction</w:t>
                            </w:r>
                            <w:r w:rsidRPr="00700651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ARC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146</w:t>
                            </w:r>
                            <w:r w:rsidRPr="00700651"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(4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credits)</w:t>
                            </w:r>
                          </w:p>
                          <w:p w:rsidR="00424930" w:rsidRPr="00700651" w:rsidRDefault="00424930">
                            <w:pPr>
                              <w:pStyle w:val="TableParagraph"/>
                              <w:spacing w:line="25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00651">
                              <w:rPr>
                                <w:sz w:val="16"/>
                                <w:szCs w:val="16"/>
                              </w:rPr>
                              <w:t>Construction</w:t>
                            </w:r>
                            <w:r w:rsidRPr="00700651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Materials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Research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ARC</w:t>
                            </w:r>
                            <w:r w:rsidRPr="00700651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150</w:t>
                            </w:r>
                            <w:r w:rsidRPr="00700651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z w:val="16"/>
                                <w:szCs w:val="16"/>
                              </w:rPr>
                              <w:t>(4</w:t>
                            </w:r>
                            <w:r w:rsidRPr="00700651"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651">
                              <w:rPr>
                                <w:spacing w:val="-2"/>
                                <w:sz w:val="16"/>
                                <w:szCs w:val="16"/>
                              </w:rPr>
                              <w:t>credits)</w:t>
                            </w:r>
                          </w:p>
                        </w:tc>
                      </w:tr>
                    </w:tbl>
                    <w:p w:rsidR="00424930" w:rsidRDefault="00424930" w:rsidP="00B3082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7578F">
        <w:rPr>
          <w:sz w:val="16"/>
          <w:szCs w:val="16"/>
        </w:rPr>
        <w:t>Program Start: Fall and Spring Program Length: 3 Quarters Prerequisites: Yes Total College Credits: 41 Computer skills are highly recommended prior to starting ARC courses.</w:t>
      </w:r>
    </w:p>
    <w:p w:rsidR="00424930" w:rsidRPr="0047578F" w:rsidRDefault="00424930" w:rsidP="0047578F">
      <w:pPr>
        <w:rPr>
          <w:sz w:val="16"/>
          <w:szCs w:val="16"/>
        </w:rPr>
      </w:pPr>
    </w:p>
    <w:p w:rsidR="00424930" w:rsidRPr="0047578F" w:rsidRDefault="0042493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br w:type="page"/>
      </w:r>
    </w:p>
    <w:p w:rsidR="00424930" w:rsidRDefault="00424930" w:rsidP="00B90C09">
      <w:pPr>
        <w:sectPr w:rsidR="00424930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E0454" w:rsidRDefault="007E0454"/>
    <w:sectPr w:rsidR="007E0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30"/>
    <w:rsid w:val="00424930"/>
    <w:rsid w:val="007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93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4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24930"/>
    <w:rPr>
      <w:rFonts w:ascii="Segoe UI" w:eastAsia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24930"/>
    <w:pPr>
      <w:widowControl w:val="0"/>
      <w:autoSpaceDE w:val="0"/>
      <w:autoSpaceDN w:val="0"/>
      <w:spacing w:after="0" w:line="240" w:lineRule="auto"/>
      <w:ind w:left="557"/>
      <w:jc w:val="center"/>
    </w:pPr>
    <w:rPr>
      <w:rFonts w:ascii="Segoe UI" w:eastAsia="Segoe UI" w:hAnsi="Segoe UI" w:cs="Segoe UI"/>
      <w:sz w:val="18"/>
      <w:szCs w:val="18"/>
    </w:rPr>
  </w:style>
  <w:style w:type="character" w:customStyle="1" w:styleId="BodyTextChar1">
    <w:name w:val="Body Text Char1"/>
    <w:basedOn w:val="DefaultParagraphFont"/>
    <w:uiPriority w:val="99"/>
    <w:semiHidden/>
    <w:rsid w:val="00424930"/>
  </w:style>
  <w:style w:type="paragraph" w:customStyle="1" w:styleId="TableParagraph">
    <w:name w:val="Table Paragraph"/>
    <w:basedOn w:val="Normal"/>
    <w:uiPriority w:val="1"/>
    <w:qFormat/>
    <w:rsid w:val="00424930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