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4BB2" w:rsidRPr="0047578F" w:rsidRDefault="00EE4BB2" w:rsidP="00923D71">
      <w:pPr>
        <w:pStyle w:val="Heading2"/>
      </w:pPr>
      <w:r w:rsidRPr="0047578F">
        <w:t>Airframe Maintenance Technician Certificate</w:t>
      </w:r>
    </w:p>
    <w:p w:rsidR="00EE4BB2" w:rsidRPr="0047578F" w:rsidRDefault="00EE4BB2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Fall and Spring Program Length: 5 Quarters Prerequisites: None Total College Credits: 108 Students are highly encouraged to check with the RS counselor for more information about program requirements.</w:t>
      </w:r>
    </w:p>
    <w:tbl>
      <w:tblPr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3"/>
        <w:gridCol w:w="8642"/>
      </w:tblGrid>
      <w:tr w:rsidR="00EE4BB2" w:rsidRPr="0047578F" w:rsidTr="00894429">
        <w:trPr>
          <w:trHeight w:val="268"/>
        </w:trPr>
        <w:tc>
          <w:tcPr>
            <w:tcW w:w="2883" w:type="dxa"/>
          </w:tcPr>
          <w:p w:rsidR="00EE4BB2" w:rsidRPr="0047578F" w:rsidRDefault="00EE4BB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EE4BB2" w:rsidRPr="0047578F" w:rsidRDefault="00EE4BB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EE4BB2" w:rsidRPr="0047578F" w:rsidTr="00894429">
        <w:trPr>
          <w:trHeight w:val="4833"/>
        </w:trPr>
        <w:tc>
          <w:tcPr>
            <w:tcW w:w="2883" w:type="dxa"/>
          </w:tcPr>
          <w:p w:rsidR="00EE4BB2" w:rsidRPr="0047578F" w:rsidRDefault="00EE4BB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Science Credit</w:t>
            </w:r>
          </w:p>
        </w:tc>
        <w:tc>
          <w:tcPr>
            <w:tcW w:w="8642" w:type="dxa"/>
          </w:tcPr>
          <w:p w:rsidR="00EE4BB2" w:rsidRPr="0047578F" w:rsidRDefault="00EE4BB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Basic Math, Basic Physics, and Weight and Balance – AMT 104 (5 credits) Basic Electricity – AMT 109 (4 credits)</w:t>
            </w:r>
          </w:p>
          <w:p w:rsidR="00EE4BB2" w:rsidRPr="0047578F" w:rsidRDefault="00EE4BB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Materials &amp; Processes – AMT 119 (5 credits) Advanced Electricity – AMT 125 (4 credits)</w:t>
            </w:r>
          </w:p>
          <w:p w:rsidR="00EE4BB2" w:rsidRPr="0047578F" w:rsidRDefault="00EE4BB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Aircraft Fuel Systems, Ice &amp; Rain Control Systems, &amp; Fire Protection Systems – AMT 133 (4 credits)</w:t>
            </w:r>
          </w:p>
          <w:p w:rsidR="00EE4BB2" w:rsidRPr="0047578F" w:rsidRDefault="00EE4BB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Sheet Metal Structures – AMT 135 (4 credits) Assembly &amp; Rigging – AMT 139 (4 credits) Aircraft Landing Gear – AMT 140 (3 credits)</w:t>
            </w:r>
          </w:p>
          <w:p w:rsidR="00EE4BB2" w:rsidRPr="0047578F" w:rsidRDefault="00EE4BB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Hydraulic &amp; Pneumatic Power Systems – AMT 141 (3 credits) Airframe Electrical Systems – AMT 143 (5 credits)</w:t>
            </w:r>
          </w:p>
          <w:p w:rsidR="00EE4BB2" w:rsidRPr="0047578F" w:rsidRDefault="00EE4BB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Engine Electrical Systems – AMT 144 (5 credits)</w:t>
            </w:r>
          </w:p>
          <w:p w:rsidR="00EE4BB2" w:rsidRPr="0047578F" w:rsidRDefault="00EE4BB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Cabin Atmosphere Control Systems – AMT 145 (3 credits)</w:t>
            </w:r>
          </w:p>
          <w:p w:rsidR="00EE4BB2" w:rsidRPr="0047578F" w:rsidRDefault="00EE4BB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Aircraft Instrument, Communication &amp; Navigation Systems – AMT 146 (3 credits) Helicopter Operations &amp; Maintenance Practices – AMT 208 (4 credits)</w:t>
            </w:r>
          </w:p>
          <w:p w:rsidR="00EE4BB2" w:rsidRPr="0047578F" w:rsidRDefault="00EE4BB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Basic Rotor Systems Maintenance &amp; Repair – AMT 210 (4 credits) Advanced Rotor Systems Maintenance &amp; Repair – AMT 212 (4 credits)</w:t>
            </w:r>
          </w:p>
          <w:p w:rsidR="00EE4BB2" w:rsidRPr="0047578F" w:rsidRDefault="00EE4BB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Helicopter Systems – AMT 215 (4 credits)</w:t>
            </w:r>
          </w:p>
        </w:tc>
      </w:tr>
      <w:tr w:rsidR="00EE4BB2" w:rsidRPr="0047578F" w:rsidTr="00894429">
        <w:trPr>
          <w:trHeight w:val="537"/>
        </w:trPr>
        <w:tc>
          <w:tcPr>
            <w:tcW w:w="2883" w:type="dxa"/>
          </w:tcPr>
          <w:p w:rsidR="00EE4BB2" w:rsidRPr="0047578F" w:rsidRDefault="00EE4BB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Math Credit</w:t>
            </w:r>
          </w:p>
        </w:tc>
        <w:tc>
          <w:tcPr>
            <w:tcW w:w="8642" w:type="dxa"/>
          </w:tcPr>
          <w:p w:rsidR="00EE4BB2" w:rsidRPr="0047578F" w:rsidRDefault="00EE4BB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Basic Math, Basic Physics, and Weight and Balance – AMT 104 (5 credits)</w:t>
            </w:r>
          </w:p>
          <w:p w:rsidR="00EE4BB2" w:rsidRPr="0047578F" w:rsidRDefault="00EE4BB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Any 100-Level Math Class (5 credits)</w:t>
            </w:r>
          </w:p>
        </w:tc>
      </w:tr>
      <w:tr w:rsidR="00EE4BB2" w:rsidRPr="0047578F" w:rsidTr="00894429">
        <w:trPr>
          <w:trHeight w:val="537"/>
        </w:trPr>
        <w:tc>
          <w:tcPr>
            <w:tcW w:w="2883" w:type="dxa"/>
          </w:tcPr>
          <w:p w:rsidR="00EE4BB2" w:rsidRPr="0047578F" w:rsidRDefault="00EE4BB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English Credit</w:t>
            </w:r>
          </w:p>
        </w:tc>
        <w:tc>
          <w:tcPr>
            <w:tcW w:w="8642" w:type="dxa"/>
          </w:tcPr>
          <w:p w:rsidR="00EE4BB2" w:rsidRPr="0047578F" w:rsidRDefault="00EE4BB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English Composition I – ENGL&amp; 101 (5 credits)</w:t>
            </w:r>
          </w:p>
          <w:p w:rsidR="00EE4BB2" w:rsidRPr="0047578F" w:rsidRDefault="00EE4BB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Public Speaking – CMST&amp; 220 (5 credits)</w:t>
            </w:r>
          </w:p>
        </w:tc>
      </w:tr>
      <w:tr w:rsidR="00EE4BB2" w:rsidRPr="0047578F" w:rsidTr="00894429">
        <w:trPr>
          <w:trHeight w:val="806"/>
        </w:trPr>
        <w:tc>
          <w:tcPr>
            <w:tcW w:w="2883" w:type="dxa"/>
          </w:tcPr>
          <w:p w:rsidR="00EE4BB2" w:rsidRPr="0047578F" w:rsidRDefault="00EE4BB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Social Studies</w:t>
            </w:r>
          </w:p>
        </w:tc>
        <w:tc>
          <w:tcPr>
            <w:tcW w:w="8642" w:type="dxa"/>
          </w:tcPr>
          <w:p w:rsidR="00EE4BB2" w:rsidRPr="0047578F" w:rsidRDefault="00EE4BB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General Psychology – PSYC&amp; 100DIV (5 credits) Introduction to Sociology – SOC&amp; 101DIV (5 credits)</w:t>
            </w:r>
          </w:p>
          <w:p w:rsidR="00EE4BB2" w:rsidRPr="0047578F" w:rsidRDefault="00EE4BB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Psychology of the Workplace – PSY 112DIV (5 credits)</w:t>
            </w:r>
          </w:p>
        </w:tc>
      </w:tr>
      <w:tr w:rsidR="00EE4BB2" w:rsidRPr="0047578F" w:rsidTr="00894429">
        <w:trPr>
          <w:trHeight w:val="2685"/>
        </w:trPr>
        <w:tc>
          <w:tcPr>
            <w:tcW w:w="2883" w:type="dxa"/>
          </w:tcPr>
          <w:p w:rsidR="00EE4BB2" w:rsidRPr="0047578F" w:rsidRDefault="00EE4BB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642" w:type="dxa"/>
          </w:tcPr>
          <w:p w:rsidR="00EE4BB2" w:rsidRPr="0047578F" w:rsidRDefault="00EE4BB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</w:t>
            </w:r>
          </w:p>
          <w:p w:rsidR="00EE4BB2" w:rsidRPr="0047578F" w:rsidRDefault="00EE4BB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Aircraft Drawings, Cleaning &amp; Corrosion Control, Ground Operations &amp; Servicing, and Fluid Lines and Fittings – AMT 116 (5 credits)</w:t>
            </w:r>
          </w:p>
          <w:p w:rsidR="00EE4BB2" w:rsidRPr="0047578F" w:rsidRDefault="00EE4BB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Maintenance Forms &amp; Records, Publications, and Mechanics Privileges &amp; Limitations – AMT 127 (4 credits)</w:t>
            </w:r>
          </w:p>
          <w:p w:rsidR="00EE4BB2" w:rsidRPr="0047578F" w:rsidRDefault="00EE4BB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Wood Structures, Aircraft Coverings, &amp; Finishes – AMT 132 (4 credits) Welding, Position &amp; Warning Systems – AMT 136 (3 credits)</w:t>
            </w:r>
          </w:p>
          <w:p w:rsidR="00EE4BB2" w:rsidRPr="0047578F" w:rsidRDefault="00EE4BB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Non-Metallic Structures – AMT 137 (4 credits) Aircraft Inspections – AMT 138 (4 credits)</w:t>
            </w:r>
          </w:p>
          <w:p w:rsidR="00EE4BB2" w:rsidRPr="0047578F" w:rsidRDefault="00EE4BB2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Hangar Operations &amp; Maintenance – AMT 142 (3 credits)</w:t>
            </w:r>
          </w:p>
        </w:tc>
      </w:tr>
    </w:tbl>
    <w:p w:rsidR="00EE4BB2" w:rsidRPr="0047578F" w:rsidRDefault="00EE4BB2" w:rsidP="0047578F">
      <w:pPr>
        <w:rPr>
          <w:sz w:val="16"/>
          <w:szCs w:val="16"/>
        </w:rPr>
        <w:sectPr w:rsidR="00EE4BB2" w:rsidRPr="0047578F" w:rsidSect="00525300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F47410" w:rsidRDefault="00F47410"/>
    <w:sectPr w:rsidR="00F47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BB2"/>
    <w:rsid w:val="00EE4BB2"/>
    <w:rsid w:val="00F4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BB2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4B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2024-02-22T21:37:00Z</dcterms:created>
</cp:coreProperties>
</file>