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89" w:type="dxa"/>
        <w:tblCellMar>
          <w:top w:w="48" w:type="dxa"/>
          <w:left w:w="89" w:type="dxa"/>
          <w:right w:w="11" w:type="dxa"/>
        </w:tblCellMar>
        <w:tblLook w:val="04A0" w:firstRow="1" w:lastRow="0" w:firstColumn="1" w:lastColumn="0" w:noHBand="0" w:noVBand="1"/>
        <w:tblDescription w:val="First-Time Student Retention Rates, Fall 2016 Cohort"/>
      </w:tblPr>
      <w:tblGrid>
        <w:gridCol w:w="7554"/>
        <w:gridCol w:w="178"/>
        <w:gridCol w:w="1808"/>
      </w:tblGrid>
      <w:tr w:rsidR="00C202A2">
        <w:trPr>
          <w:trHeight w:val="390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CCC0D9"/>
          </w:tcPr>
          <w:p w:rsidR="004B5D48" w:rsidRDefault="00AA57DD" w:rsidP="004B5D48">
            <w:pPr>
              <w:pStyle w:val="Heading1"/>
              <w:outlineLvl w:val="0"/>
              <w:rPr>
                <w:rFonts w:eastAsia="Arial"/>
                <w:b w:val="0"/>
              </w:rPr>
            </w:pPr>
            <w:r>
              <w:rPr>
                <w:rFonts w:eastAsia="Arial"/>
              </w:rPr>
              <w:t xml:space="preserve">First-Time Student Retention Rates </w:t>
            </w:r>
          </w:p>
          <w:p w:rsidR="004B5D48" w:rsidRPr="004B5D48" w:rsidRDefault="00104740" w:rsidP="004B5D48">
            <w:pPr>
              <w:pStyle w:val="Heading1"/>
              <w:outlineLvl w:val="0"/>
            </w:pPr>
            <w:r>
              <w:t>Fall 2019</w:t>
            </w:r>
            <w:r w:rsidR="004B5D48" w:rsidRPr="004B5D48">
              <w:t xml:space="preserve"> Cohort</w:t>
            </w:r>
          </w:p>
        </w:tc>
      </w:tr>
      <w:tr w:rsidR="00C202A2">
        <w:trPr>
          <w:trHeight w:val="423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:rsidR="00C202A2" w:rsidRDefault="00AA57DD" w:rsidP="004B5D48">
            <w:pPr>
              <w:pStyle w:val="Heading2"/>
              <w:outlineLvl w:val="1"/>
            </w:pPr>
            <w:r>
              <w:rPr>
                <w:rFonts w:eastAsia="Arial"/>
              </w:rPr>
              <w:t xml:space="preserve">Full-time Student Retention </w:t>
            </w:r>
          </w:p>
        </w:tc>
      </w:tr>
      <w:tr w:rsidR="00C202A2">
        <w:trPr>
          <w:trHeight w:val="427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2019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 w:rsidP="002F3066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565</w:t>
            </w:r>
          </w:p>
        </w:tc>
      </w:tr>
      <w:tr w:rsidR="00C202A2">
        <w:trPr>
          <w:trHeight w:val="586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AA57DD">
            <w:pPr>
              <w:ind w:right="1886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from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 xml:space="preserve"> Full-time, first-time Fall 2019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led or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completed as of Fall 2020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312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355"/>
        </w:trPr>
        <w:tc>
          <w:tcPr>
            <w:tcW w:w="77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010985" w:rsidP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201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9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104740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55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>
        <w:trPr>
          <w:trHeight w:val="389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:rsidR="00C202A2" w:rsidRDefault="00AA57DD" w:rsidP="004B5D48">
            <w:pPr>
              <w:pStyle w:val="Heading2"/>
              <w:outlineLvl w:val="1"/>
            </w:pPr>
            <w:r>
              <w:rPr>
                <w:rFonts w:eastAsia="Arial"/>
              </w:rPr>
              <w:t xml:space="preserve">Part-time Student Retention </w:t>
            </w:r>
          </w:p>
        </w:tc>
      </w:tr>
      <w:tr w:rsidR="00C202A2">
        <w:trPr>
          <w:trHeight w:val="427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2019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 w:rsidP="008F5B98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181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586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AA57DD">
            <w:pPr>
              <w:ind w:right="1718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m Part-time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first-time Fall 2019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led or completed as of Fall 2020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:rsidR="00C202A2" w:rsidRDefault="00104740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86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>
        <w:trPr>
          <w:trHeight w:val="391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2019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:rsidR="00C202A2" w:rsidRDefault="00104740">
            <w:pPr>
              <w:ind w:right="83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48</w:t>
            </w:r>
            <w:bookmarkStart w:id="0" w:name="_GoBack"/>
            <w:bookmarkEnd w:id="0"/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>
        <w:trPr>
          <w:trHeight w:val="483"/>
        </w:trPr>
        <w:tc>
          <w:tcPr>
            <w:tcW w:w="9540" w:type="dxa"/>
            <w:gridSpan w:val="3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202A2" w:rsidRDefault="00AA57DD" w:rsidP="00010985">
            <w:pPr>
              <w:spacing w:after="37"/>
              <w:rPr>
                <w:rFonts w:ascii="Arial" w:eastAsia="Arial" w:hAnsi="Arial" w:cs="Arial"/>
                <w:i/>
                <w:color w:val="454545"/>
                <w:sz w:val="14"/>
              </w:rPr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 xml:space="preserve">Source: </w:t>
            </w:r>
            <w:r w:rsidR="0023369C">
              <w:rPr>
                <w:rFonts w:ascii="Arial" w:eastAsia="Arial" w:hAnsi="Arial" w:cs="Arial"/>
                <w:i/>
                <w:color w:val="454545"/>
                <w:sz w:val="14"/>
              </w:rPr>
              <w:t xml:space="preserve">Office of Institutional Effectiveness, </w:t>
            </w:r>
            <w:r w:rsidR="00104740">
              <w:rPr>
                <w:rFonts w:ascii="Arial" w:eastAsia="Arial" w:hAnsi="Arial" w:cs="Arial"/>
                <w:i/>
                <w:color w:val="454545"/>
                <w:sz w:val="14"/>
              </w:rPr>
              <w:t>Summer 2021</w:t>
            </w:r>
          </w:p>
          <w:p w:rsidR="008F5B98" w:rsidRDefault="008F5B98" w:rsidP="00010985">
            <w:pPr>
              <w:spacing w:after="37"/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 xml:space="preserve">Cohort is students in their first quarter at Clover Park who are </w:t>
            </w:r>
            <w:proofErr w:type="gramStart"/>
            <w:r>
              <w:rPr>
                <w:rFonts w:ascii="Arial" w:eastAsia="Arial" w:hAnsi="Arial" w:cs="Arial"/>
                <w:i/>
                <w:color w:val="454545"/>
                <w:sz w:val="14"/>
              </w:rPr>
              <w:t>award-seeking</w:t>
            </w:r>
            <w:proofErr w:type="gramEnd"/>
            <w:r>
              <w:rPr>
                <w:rFonts w:ascii="Arial" w:eastAsia="Arial" w:hAnsi="Arial" w:cs="Arial"/>
                <w:i/>
                <w:color w:val="454545"/>
                <w:sz w:val="14"/>
              </w:rPr>
              <w:t>.</w:t>
            </w:r>
          </w:p>
        </w:tc>
      </w:tr>
    </w:tbl>
    <w:p w:rsidR="00C202A2" w:rsidRDefault="00AA57DD">
      <w:pPr>
        <w:spacing w:after="218"/>
        <w:jc w:val="both"/>
      </w:pPr>
      <w:r>
        <w:t xml:space="preserve"> </w:t>
      </w:r>
    </w:p>
    <w:p w:rsidR="00C202A2" w:rsidRDefault="00AA57DD">
      <w:pPr>
        <w:spacing w:after="0"/>
        <w:jc w:val="both"/>
      </w:pPr>
      <w:r>
        <w:t xml:space="preserve"> </w:t>
      </w:r>
    </w:p>
    <w:sectPr w:rsidR="00C202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A2"/>
    <w:rsid w:val="00010985"/>
    <w:rsid w:val="00104740"/>
    <w:rsid w:val="00177F1F"/>
    <w:rsid w:val="0023369C"/>
    <w:rsid w:val="002F3066"/>
    <w:rsid w:val="00322F7A"/>
    <w:rsid w:val="004B5D48"/>
    <w:rsid w:val="00864DDA"/>
    <w:rsid w:val="008F5B98"/>
    <w:rsid w:val="00A02372"/>
    <w:rsid w:val="00A64080"/>
    <w:rsid w:val="00AA57DD"/>
    <w:rsid w:val="00C202A2"/>
    <w:rsid w:val="00D64BCA"/>
    <w:rsid w:val="00D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1430"/>
  <w15:docId w15:val="{3B6E90C9-A195-432D-A7F8-9D3AEA3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48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D4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5D4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D48"/>
    <w:rPr>
      <w:rFonts w:ascii="Arial" w:eastAsiaTheme="majorEastAsia" w:hAnsi="Arial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Teresa</dc:creator>
  <cp:keywords/>
  <cp:lastModifiedBy>Dana, Samantha</cp:lastModifiedBy>
  <cp:revision>3</cp:revision>
  <dcterms:created xsi:type="dcterms:W3CDTF">2021-06-04T18:04:00Z</dcterms:created>
  <dcterms:modified xsi:type="dcterms:W3CDTF">2021-06-04T18:12:00Z</dcterms:modified>
</cp:coreProperties>
</file>